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20F" w:rsidRDefault="00CF3BF8" w:rsidP="009F3C8A">
      <w:pP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49.6pt">
            <v:imagedata r:id="rId6" o:title="logo_heliniet"/>
          </v:shape>
        </w:pict>
      </w:r>
    </w:p>
    <w:p w:rsidR="00AA6317" w:rsidRDefault="00AA6317" w:rsidP="009F3C8A">
      <w:pPr>
        <w:spacing w:after="0"/>
      </w:pPr>
    </w:p>
    <w:p w:rsidR="009F3C8A" w:rsidRDefault="009F3C8A" w:rsidP="009F3C8A">
      <w:pPr>
        <w:spacing w:after="0"/>
      </w:pPr>
      <w:r>
        <w:t>Vereniging Heliniet</w:t>
      </w:r>
    </w:p>
    <w:p w:rsidR="009F3C8A" w:rsidRDefault="009F3C8A" w:rsidP="009F3C8A">
      <w:pPr>
        <w:spacing w:after="0"/>
      </w:pPr>
    </w:p>
    <w:p w:rsidR="009F3C8A" w:rsidRDefault="009F3C8A" w:rsidP="009F3C8A">
      <w:pPr>
        <w:spacing w:after="0"/>
      </w:pPr>
    </w:p>
    <w:p w:rsidR="009F3C8A" w:rsidRDefault="009F3C8A" w:rsidP="009F3C8A">
      <w:pPr>
        <w:spacing w:after="0"/>
      </w:pPr>
    </w:p>
    <w:p w:rsidR="009F3C8A" w:rsidRDefault="009F3C8A" w:rsidP="009F3C8A">
      <w:pPr>
        <w:spacing w:after="0"/>
      </w:pPr>
      <w:r>
        <w:tab/>
      </w:r>
      <w:r>
        <w:tab/>
      </w:r>
      <w:r>
        <w:tab/>
      </w:r>
      <w:r>
        <w:tab/>
      </w:r>
      <w:r>
        <w:tab/>
      </w:r>
      <w:r>
        <w:tab/>
        <w:t>Aan:</w:t>
      </w:r>
    </w:p>
    <w:p w:rsidR="009F3C8A" w:rsidRDefault="009F3C8A" w:rsidP="009F3C8A">
      <w:pPr>
        <w:spacing w:after="0"/>
        <w:ind w:left="1416"/>
      </w:pPr>
      <w:r>
        <w:tab/>
      </w:r>
      <w:r>
        <w:tab/>
      </w:r>
      <w:r>
        <w:tab/>
      </w:r>
      <w:r>
        <w:tab/>
        <w:t xml:space="preserve">College van Gedeputeerde Staten </w:t>
      </w:r>
      <w:r w:rsidR="006C6B40">
        <w:t>v</w:t>
      </w:r>
      <w:r>
        <w:t>an Zuid-Holland</w:t>
      </w:r>
    </w:p>
    <w:p w:rsidR="009F3C8A" w:rsidRDefault="009F3C8A" w:rsidP="009F3C8A">
      <w:pPr>
        <w:spacing w:after="0"/>
        <w:ind w:left="1416"/>
      </w:pPr>
      <w:r>
        <w:tab/>
      </w:r>
      <w:r>
        <w:tab/>
      </w:r>
      <w:r>
        <w:tab/>
      </w:r>
      <w:r>
        <w:tab/>
        <w:t xml:space="preserve">p.a. DCMR Milieudienst </w:t>
      </w:r>
      <w:proofErr w:type="spellStart"/>
      <w:r>
        <w:t>Rijnmond</w:t>
      </w:r>
      <w:proofErr w:type="spellEnd"/>
    </w:p>
    <w:p w:rsidR="009F3C8A" w:rsidRDefault="009F3C8A" w:rsidP="009F3C8A">
      <w:pPr>
        <w:spacing w:after="0"/>
        <w:ind w:left="1416"/>
      </w:pPr>
      <w:r>
        <w:tab/>
      </w:r>
      <w:r>
        <w:tab/>
      </w:r>
      <w:r>
        <w:tab/>
      </w:r>
      <w:r>
        <w:tab/>
        <w:t>Postbus 843</w:t>
      </w:r>
    </w:p>
    <w:p w:rsidR="009F3C8A" w:rsidRDefault="009F3C8A" w:rsidP="009F3C8A">
      <w:pPr>
        <w:spacing w:after="0"/>
        <w:ind w:left="1416"/>
      </w:pPr>
      <w:r>
        <w:tab/>
      </w:r>
      <w:r>
        <w:tab/>
      </w:r>
      <w:r>
        <w:tab/>
      </w:r>
      <w:r>
        <w:tab/>
        <w:t>3100AV Schiedam</w:t>
      </w:r>
    </w:p>
    <w:p w:rsidR="009F3C8A" w:rsidRDefault="009F3C8A" w:rsidP="009F3C8A">
      <w:pPr>
        <w:spacing w:after="0"/>
      </w:pPr>
    </w:p>
    <w:p w:rsidR="009F3C8A" w:rsidRDefault="009F3C8A" w:rsidP="009F3C8A">
      <w:pPr>
        <w:spacing w:after="0"/>
      </w:pPr>
    </w:p>
    <w:p w:rsidR="00AD4EFC" w:rsidRDefault="009F3C8A" w:rsidP="009F3C8A">
      <w:pPr>
        <w:spacing w:after="0"/>
      </w:pPr>
      <w:r>
        <w:t xml:space="preserve">Den Haag, 6 </w:t>
      </w:r>
      <w:r w:rsidR="00AD4EFC">
        <w:t>november 2017</w:t>
      </w:r>
    </w:p>
    <w:p w:rsidR="00AD4EFC" w:rsidRDefault="00AD4EFC"/>
    <w:p w:rsidR="00B469D4" w:rsidRDefault="009F3C8A">
      <w:r>
        <w:t xml:space="preserve">Betreft: </w:t>
      </w:r>
      <w:r w:rsidR="00AD4EFC">
        <w:t>zienswijze ve</w:t>
      </w:r>
      <w:r w:rsidR="00AA6317">
        <w:t>reniging Heliniet op de ontwerp</w:t>
      </w:r>
      <w:r w:rsidR="00AD4EFC">
        <w:t xml:space="preserve">beschikking Luchthavenregeling; zaaknummer </w:t>
      </w:r>
      <w:r w:rsidR="00AD4EFC" w:rsidRPr="00AD4EFC">
        <w:t>kenmerk 999923236 – 9999346232</w:t>
      </w:r>
    </w:p>
    <w:p w:rsidR="00AD4EFC" w:rsidRDefault="00AD4EFC"/>
    <w:p w:rsidR="00AD4EFC" w:rsidRDefault="00AD4EFC">
      <w:r>
        <w:t>Geacht college,</w:t>
      </w:r>
    </w:p>
    <w:p w:rsidR="00AD4EFC" w:rsidRDefault="00AD4EFC"/>
    <w:p w:rsidR="00AD4EFC" w:rsidRDefault="00AD4EFC">
      <w:r w:rsidRPr="00AD4EFC">
        <w:t>Gedeputeerde Staten van Zuid-Holland hebben het voornemen een gewijzigde luchthavenregeling vast te stellen voor de luc</w:t>
      </w:r>
      <w:r w:rsidR="00AA6317">
        <w:t xml:space="preserve">hthaven op het </w:t>
      </w:r>
      <w:proofErr w:type="spellStart"/>
      <w:r w:rsidR="00AA6317">
        <w:t>GAVI</w:t>
      </w:r>
      <w:r w:rsidRPr="00AD4EFC">
        <w:t>-terrein</w:t>
      </w:r>
      <w:proofErr w:type="spellEnd"/>
      <w:r w:rsidRPr="00AD4EFC">
        <w:t xml:space="preserve"> aan de </w:t>
      </w:r>
      <w:proofErr w:type="spellStart"/>
      <w:r w:rsidRPr="00AD4EFC">
        <w:t>Spoorlaan</w:t>
      </w:r>
      <w:proofErr w:type="spellEnd"/>
      <w:r w:rsidRPr="00AD4EFC">
        <w:t xml:space="preserve"> (nabij het Prins Clausplein) te Den Haag.</w:t>
      </w:r>
      <w:r>
        <w:t xml:space="preserve"> </w:t>
      </w:r>
    </w:p>
    <w:p w:rsidR="00AD4EFC" w:rsidRDefault="00AD4EFC">
      <w:r w:rsidRPr="00AD4EFC">
        <w:t xml:space="preserve">Eerder </w:t>
      </w:r>
      <w:r w:rsidR="00915A7E">
        <w:t xml:space="preserve">hebben wij </w:t>
      </w:r>
      <w:r>
        <w:t xml:space="preserve">bij brief van 30 december 2014 </w:t>
      </w:r>
      <w:r w:rsidRPr="00AD4EFC">
        <w:t xml:space="preserve"> een zienswijze ingediend tegen de </w:t>
      </w:r>
      <w:r w:rsidR="00CA501B">
        <w:t xml:space="preserve">toen gepubliceerde </w:t>
      </w:r>
      <w:r w:rsidRPr="00AD4EFC">
        <w:t>ontw</w:t>
      </w:r>
      <w:r>
        <w:t>erpluchthavenregeling</w:t>
      </w:r>
      <w:r w:rsidRPr="00AD4EFC">
        <w:t>. Een afschrift van deze zienswij</w:t>
      </w:r>
      <w:r w:rsidR="003A169D">
        <w:t xml:space="preserve">ze wordt bijgaand als bijlage </w:t>
      </w:r>
      <w:r>
        <w:t>1</w:t>
      </w:r>
      <w:r w:rsidR="003A169D">
        <w:t xml:space="preserve"> </w:t>
      </w:r>
      <w:r w:rsidRPr="00AD4EFC">
        <w:t xml:space="preserve">overgelegd en de inhoud daarvan dient als hier herhaald en ingelast te worden beschouwd. </w:t>
      </w:r>
    </w:p>
    <w:p w:rsidR="00AD4EFC" w:rsidRDefault="00AD4EFC">
      <w:r w:rsidRPr="00AD4EFC">
        <w:t xml:space="preserve">Daarnaast </w:t>
      </w:r>
      <w:r w:rsidR="00915A7E">
        <w:t xml:space="preserve">hebben wij </w:t>
      </w:r>
      <w:r>
        <w:t>de volgende opmerkingen:</w:t>
      </w:r>
    </w:p>
    <w:p w:rsidR="00AD4EFC" w:rsidRDefault="00AD4EFC">
      <w:r>
        <w:t xml:space="preserve">Het is geruime tijd geleden dat er </w:t>
      </w:r>
      <w:r w:rsidR="009F3C8A">
        <w:t xml:space="preserve">op 14 oktober 2015 </w:t>
      </w:r>
      <w:r>
        <w:t xml:space="preserve">door </w:t>
      </w:r>
      <w:r w:rsidR="009F3C8A">
        <w:t xml:space="preserve">Provinciale Staten van Zuid-Holland </w:t>
      </w:r>
      <w:r>
        <w:t xml:space="preserve">besluitvorming </w:t>
      </w:r>
      <w:r w:rsidR="009F3C8A">
        <w:t xml:space="preserve">over de destijds voorliggende luchthavenregeling heeft plaatsgevonden. Dit besluit </w:t>
      </w:r>
      <w:r>
        <w:t>is nooit gepubliceerd en daarmee niet in werking</w:t>
      </w:r>
      <w:r w:rsidR="00581A1C">
        <w:t xml:space="preserve"> getreden. Wij vragen ons </w:t>
      </w:r>
      <w:r>
        <w:t xml:space="preserve">af wat de reden van deze gang van zaken is en </w:t>
      </w:r>
      <w:r w:rsidR="00581A1C">
        <w:t xml:space="preserve">wij vragen </w:t>
      </w:r>
      <w:r>
        <w:t xml:space="preserve">opheldering </w:t>
      </w:r>
      <w:r w:rsidR="009F3C8A">
        <w:t xml:space="preserve">over het feit waarom nu </w:t>
      </w:r>
      <w:r>
        <w:t xml:space="preserve">tot gewijzigde </w:t>
      </w:r>
      <w:r w:rsidR="00AA6317">
        <w:t>besluitvorming wordt overgegaan.</w:t>
      </w:r>
    </w:p>
    <w:p w:rsidR="004142F2" w:rsidRDefault="00895D07" w:rsidP="004142F2">
      <w:pPr>
        <w:widowControl w:val="0"/>
        <w:autoSpaceDE w:val="0"/>
        <w:autoSpaceDN w:val="0"/>
        <w:adjustRightInd w:val="0"/>
      </w:pPr>
      <w:r>
        <w:t xml:space="preserve">In de toelichting op de nu voorliggende luchthavenregeling is vermeld dat de </w:t>
      </w:r>
      <w:proofErr w:type="spellStart"/>
      <w:r>
        <w:t>Lden</w:t>
      </w:r>
      <w:proofErr w:type="spellEnd"/>
      <w:r>
        <w:t xml:space="preserve"> 56 geluidscontour en </w:t>
      </w:r>
      <w:r w:rsidRPr="00895D07">
        <w:t>10</w:t>
      </w:r>
      <w:r w:rsidRPr="00895D07">
        <w:rPr>
          <w:vertAlign w:val="superscript"/>
        </w:rPr>
        <w:t>−6</w:t>
      </w:r>
      <w:r>
        <w:t xml:space="preserve"> risi</w:t>
      </w:r>
      <w:r w:rsidR="00AA6317">
        <w:t>cocontour binnen het luchthaven</w:t>
      </w:r>
      <w:r>
        <w:t xml:space="preserve">terrein zouden vallen. Dat is gebaseerd op het </w:t>
      </w:r>
      <w:r w:rsidR="004142F2">
        <w:t xml:space="preserve">rapport Geluid- en externe veiligheid helihaven Den Haag van </w:t>
      </w:r>
      <w:r>
        <w:t xml:space="preserve">To70 uit </w:t>
      </w:r>
      <w:r w:rsidR="004142F2">
        <w:t>april 2014. Wij vragen ons af waarom dit rapport met de nu voorliggende luchthavenregeling niet ter inzage is gelegd.</w:t>
      </w:r>
    </w:p>
    <w:p w:rsidR="004142F2" w:rsidRDefault="004142F2" w:rsidP="004142F2">
      <w:pPr>
        <w:widowControl w:val="0"/>
        <w:autoSpaceDE w:val="0"/>
        <w:autoSpaceDN w:val="0"/>
        <w:adjustRightInd w:val="0"/>
        <w:rPr>
          <w:rFonts w:ascii="Calibri" w:hAnsi="Calibri" w:cs="Calibri"/>
          <w:lang w:val="nl"/>
        </w:rPr>
      </w:pPr>
      <w:r>
        <w:rPr>
          <w:rFonts w:ascii="Calibri" w:hAnsi="Calibri" w:cs="Calibri"/>
          <w:lang w:val="nl"/>
        </w:rPr>
        <w:t xml:space="preserve">In het rapport zijn de in- en uitvliegroutes en geluids- en risicocontouren berekend vanaf het Airfield Reference Point (ARP) midden op het GAVI-kavel. De daadwerkelijke landingsplaats ligt echter in de uiterste zuid-westhoek van het luchthaventerrein. Dat was ten tijde van het opstellen van het rapport nog niet bekend. De risicocontouren hadden dan ook vanuit deze zuid-westhoek moeten </w:t>
      </w:r>
      <w:r>
        <w:rPr>
          <w:rFonts w:ascii="Calibri" w:hAnsi="Calibri" w:cs="Calibri"/>
          <w:lang w:val="nl"/>
        </w:rPr>
        <w:lastRenderedPageBreak/>
        <w:t>worden berekend. Het is aannemelijk dat de risicocontouren dan buiten het luchthaventerrein over onder andere fietspad, openbare weg en de nabijgelegen Eneco gascentrale voor de stadsverwarming vallen. Op grond daarvan volstaat een luchthavenregeling niet maar is een luchthavenbesluit noodzakelijk.</w:t>
      </w:r>
    </w:p>
    <w:p w:rsidR="00884816" w:rsidRDefault="00884816" w:rsidP="004142F2">
      <w:pPr>
        <w:widowControl w:val="0"/>
        <w:autoSpaceDE w:val="0"/>
        <w:autoSpaceDN w:val="0"/>
        <w:adjustRightInd w:val="0"/>
        <w:rPr>
          <w:rFonts w:ascii="Calibri" w:hAnsi="Calibri" w:cs="Calibri"/>
          <w:lang w:val="nl"/>
        </w:rPr>
      </w:pPr>
      <w:r>
        <w:rPr>
          <w:rFonts w:ascii="Calibri" w:hAnsi="Calibri" w:cs="Calibri"/>
          <w:lang w:val="nl"/>
        </w:rPr>
        <w:t>Deze visie wordt ondersteund door het feit dat één van de statenleden voorafgaand aan de vergadering van de statencommissie Verkeer en Milieu op 7 oktober 2015 informatie heeft ingewonnen bij de opsteller van het rapport. Deze heeft aangegeven dat ten tijde van het opstellen van het rapport niet bekend was dat de feitelijke helihaven in de uiterste zuid-westhoek van het luchthaventerrein zou worden gesitueerd. Ook heeft deze aangegeven dat indien dat wel het geval was geweest, de contouren anders zouden zijn berekend.</w:t>
      </w:r>
    </w:p>
    <w:p w:rsidR="00716DE2" w:rsidRDefault="00716DE2" w:rsidP="004142F2">
      <w:pPr>
        <w:widowControl w:val="0"/>
        <w:autoSpaceDE w:val="0"/>
        <w:autoSpaceDN w:val="0"/>
        <w:adjustRightInd w:val="0"/>
        <w:rPr>
          <w:rFonts w:ascii="Calibri" w:hAnsi="Calibri" w:cs="Calibri"/>
          <w:lang w:val="nl"/>
        </w:rPr>
      </w:pPr>
      <w:r>
        <w:rPr>
          <w:rFonts w:ascii="Calibri" w:hAnsi="Calibri" w:cs="Calibri"/>
          <w:lang w:val="nl"/>
        </w:rPr>
        <w:t xml:space="preserve">In onze visie dienen de tijdens provinciale vergaderingen als zodanig aangeduide taxiplaatsen of opstelplaatsen aangemerkt te worden als landingsplaats. </w:t>
      </w:r>
      <w:r w:rsidR="003A169D">
        <w:rPr>
          <w:rFonts w:ascii="Calibri" w:hAnsi="Calibri" w:cs="Calibri"/>
          <w:lang w:val="nl"/>
        </w:rPr>
        <w:t xml:space="preserve">Dit wordt ondersteund door </w:t>
      </w:r>
      <w:r w:rsidR="00785117">
        <w:rPr>
          <w:rFonts w:ascii="Calibri" w:hAnsi="Calibri" w:cs="Calibri"/>
          <w:lang w:val="nl"/>
        </w:rPr>
        <w:t xml:space="preserve">de </w:t>
      </w:r>
      <w:r w:rsidR="003A169D">
        <w:rPr>
          <w:rFonts w:ascii="Calibri" w:hAnsi="Calibri" w:cs="Calibri"/>
          <w:lang w:val="nl"/>
        </w:rPr>
        <w:t>inrichtingstekening zoals gepresenteerd door de gemeente Den Haag tijdens de op 8 april 2015 gehouden inloopbijeenkomst (bijlage 2</w:t>
      </w:r>
      <w:r w:rsidR="00785117">
        <w:rPr>
          <w:rFonts w:ascii="Calibri" w:hAnsi="Calibri" w:cs="Calibri"/>
          <w:lang w:val="nl"/>
        </w:rPr>
        <w:t>), de door de gemeente Den Haag in het kader van de op 9 juni 2016 van rechtswege verleende omgevingsvergunning ter inzage gelegde inrichtingstekening (bijlage</w:t>
      </w:r>
      <w:r w:rsidR="003A169D">
        <w:rPr>
          <w:rFonts w:ascii="Calibri" w:hAnsi="Calibri" w:cs="Calibri"/>
          <w:lang w:val="nl"/>
        </w:rPr>
        <w:t xml:space="preserve"> 3</w:t>
      </w:r>
      <w:r w:rsidR="00AB1809">
        <w:rPr>
          <w:rFonts w:ascii="Calibri" w:hAnsi="Calibri" w:cs="Calibri"/>
          <w:lang w:val="nl"/>
        </w:rPr>
        <w:t>), alsmede de feitelijke situatie van de helihaven op het G</w:t>
      </w:r>
      <w:r w:rsidR="00AA6317">
        <w:rPr>
          <w:rFonts w:ascii="Calibri" w:hAnsi="Calibri" w:cs="Calibri"/>
          <w:lang w:val="nl"/>
        </w:rPr>
        <w:t>AVI</w:t>
      </w:r>
      <w:r w:rsidR="00AB1809">
        <w:rPr>
          <w:rFonts w:ascii="Calibri" w:hAnsi="Calibri" w:cs="Calibri"/>
          <w:lang w:val="nl"/>
        </w:rPr>
        <w:t xml:space="preserve">-kavel (bijlage 4). </w:t>
      </w:r>
      <w:r w:rsidR="005B3A1F">
        <w:rPr>
          <w:rFonts w:ascii="Calibri" w:hAnsi="Calibri" w:cs="Calibri"/>
          <w:lang w:val="nl"/>
        </w:rPr>
        <w:t>Ook wordt dit ondersteund door de manier waarop in het weekend van 26/27 augustus 2017 door UberCHOPPER vluchten werden uitgevoerd. Waargenomen is dat de daarbij gebruikte helikopters rechtstreeks vanaf de taxiplaatsen c.q. opstelplaatsen opstegen en landden.</w:t>
      </w:r>
    </w:p>
    <w:p w:rsidR="004142F2" w:rsidRDefault="004142F2" w:rsidP="004142F2">
      <w:pPr>
        <w:widowControl w:val="0"/>
        <w:autoSpaceDE w:val="0"/>
        <w:autoSpaceDN w:val="0"/>
        <w:adjustRightInd w:val="0"/>
        <w:rPr>
          <w:rFonts w:ascii="Calibri" w:hAnsi="Calibri" w:cs="Calibri"/>
          <w:lang w:val="nl"/>
        </w:rPr>
      </w:pPr>
      <w:r>
        <w:rPr>
          <w:rFonts w:ascii="Calibri" w:hAnsi="Calibri" w:cs="Calibri"/>
          <w:lang w:val="nl"/>
        </w:rPr>
        <w:t>In het rapport is verder rekening gehouden met 95% van de vluchten tussen 07:00 en 19:00 uur en 5% van de vluchten tussen 19:00 en 23:00 uur. De luchthavenregeling voorziet slechts in vluchten gedurende de uniforme daglichtperiode, maar niet voor 07:00 en niet na 19:00 uur. Het To70 rapport is derhalve gebaseerd op een onjuist uitgangspunt.</w:t>
      </w:r>
    </w:p>
    <w:p w:rsidR="00BE76BE" w:rsidRDefault="00BE76BE">
      <w:r>
        <w:t xml:space="preserve">Een volgend bezwaar is dat de </w:t>
      </w:r>
      <w:r w:rsidR="00D558C3">
        <w:t>bestuursrechter</w:t>
      </w:r>
      <w:r>
        <w:t xml:space="preserve"> </w:t>
      </w:r>
      <w:r w:rsidR="00D558C3">
        <w:t xml:space="preserve">op 21 augustus 2017 </w:t>
      </w:r>
      <w:r>
        <w:t>de planologische besluitvorming voor de helihaven heeft vernietigd. Navra</w:t>
      </w:r>
      <w:r w:rsidR="00BE0368">
        <w:t>a</w:t>
      </w:r>
      <w:r>
        <w:t xml:space="preserve">g bij de Raad van State leert dat de gemeente niet in hoger beroep is gegaan tegen de vernietiging, die daarmee dus in rechte onaantastbaar is geworden. </w:t>
      </w:r>
      <w:r w:rsidR="00D558C3">
        <w:t xml:space="preserve">De helihaven is hiermee illegaal aangelegd. Een door uw college vast te stellen luchthavenregeling is zinloos zolang </w:t>
      </w:r>
      <w:r w:rsidR="00BE0368">
        <w:t>er geen planologische dekking is</w:t>
      </w:r>
      <w:r w:rsidR="00D558C3">
        <w:t>.</w:t>
      </w:r>
    </w:p>
    <w:p w:rsidR="00AA6317" w:rsidRDefault="00BE76BE">
      <w:r>
        <w:t>Daar bovenop heeft uw eigen milieudienst DCMR</w:t>
      </w:r>
      <w:r w:rsidR="001651A9" w:rsidRPr="001651A9">
        <w:t xml:space="preserve"> vastgesteld dat het maxi</w:t>
      </w:r>
      <w:r w:rsidR="00372A47">
        <w:t>maal aantal toegestane vlieg</w:t>
      </w:r>
      <w:r w:rsidR="00AA6317">
        <w:t>bewegingen (V</w:t>
      </w:r>
      <w:r w:rsidR="001651A9" w:rsidRPr="001651A9">
        <w:t xml:space="preserve">B) op zondag 27 augustus </w:t>
      </w:r>
      <w:r w:rsidR="00B35C0B">
        <w:t xml:space="preserve">2017 </w:t>
      </w:r>
      <w:r w:rsidR="001651A9" w:rsidRPr="001651A9">
        <w:t xml:space="preserve">is overschreden. Op het terrein aan de </w:t>
      </w:r>
      <w:proofErr w:type="spellStart"/>
      <w:r w:rsidR="001651A9" w:rsidRPr="001651A9">
        <w:t>Spoorlaan</w:t>
      </w:r>
      <w:proofErr w:type="spellEnd"/>
      <w:r w:rsidR="001651A9" w:rsidRPr="001651A9">
        <w:t xml:space="preserve"> is een </w:t>
      </w:r>
      <w:proofErr w:type="spellStart"/>
      <w:r w:rsidR="00D558C3">
        <w:t>TUG-</w:t>
      </w:r>
      <w:r w:rsidR="001651A9" w:rsidRPr="001651A9">
        <w:t>ontheffing</w:t>
      </w:r>
      <w:proofErr w:type="spellEnd"/>
      <w:r w:rsidR="001651A9" w:rsidRPr="001651A9">
        <w:t xml:space="preserve"> verleend o</w:t>
      </w:r>
      <w:r w:rsidR="00372A47">
        <w:t xml:space="preserve">m in 2017 in totaal 48 </w:t>
      </w:r>
      <w:r w:rsidR="00B35C0B">
        <w:t>VB</w:t>
      </w:r>
      <w:r w:rsidR="001651A9" w:rsidRPr="001651A9">
        <w:t xml:space="preserve"> (dus 24 vluchten) met een helikopter uit te voeren. Op zaterdag 26 a</w:t>
      </w:r>
      <w:r w:rsidR="00372A47">
        <w:t>ugustus stond de teller op 40 V</w:t>
      </w:r>
      <w:r w:rsidR="001651A9" w:rsidRPr="001651A9">
        <w:t>B. Op zondag 27 augustus bleek de</w:t>
      </w:r>
      <w:r w:rsidR="00372A47">
        <w:t xml:space="preserve"> totaalstand uiteindelijk  70 V</w:t>
      </w:r>
      <w:r w:rsidR="001651A9" w:rsidRPr="001651A9">
        <w:t xml:space="preserve">B te bedragen. Naar aanleiding van deze overtreding </w:t>
      </w:r>
      <w:r w:rsidR="005F790D">
        <w:t>heeft uw inspecteur Luchtvaart</w:t>
      </w:r>
      <w:r w:rsidR="001651A9" w:rsidRPr="001651A9">
        <w:t xml:space="preserve"> een bestuursrechtelijk handhavingstraject </w:t>
      </w:r>
      <w:r w:rsidR="00B35C0B">
        <w:t>gestart dat gericht is op zowel de ontheffinghouder (</w:t>
      </w:r>
      <w:proofErr w:type="spellStart"/>
      <w:r w:rsidR="00B35C0B">
        <w:t>HeliP</w:t>
      </w:r>
      <w:r w:rsidR="001651A9" w:rsidRPr="001651A9">
        <w:t>lan</w:t>
      </w:r>
      <w:proofErr w:type="spellEnd"/>
      <w:r w:rsidR="001651A9" w:rsidRPr="001651A9">
        <w:t>) als de uitvoerder (</w:t>
      </w:r>
      <w:proofErr w:type="spellStart"/>
      <w:r w:rsidR="001651A9" w:rsidRPr="001651A9">
        <w:t>HeliCentre</w:t>
      </w:r>
      <w:proofErr w:type="spellEnd"/>
      <w:r w:rsidR="001651A9" w:rsidRPr="001651A9">
        <w:t>).</w:t>
      </w:r>
    </w:p>
    <w:p w:rsidR="00BE0368" w:rsidRDefault="00AA6317">
      <w:r>
        <w:t xml:space="preserve">De in het </w:t>
      </w:r>
      <w:r w:rsidR="00BE0368">
        <w:t xml:space="preserve">weekend van </w:t>
      </w:r>
      <w:r w:rsidR="00B35C0B">
        <w:t>26/</w:t>
      </w:r>
      <w:r w:rsidR="00BE0368">
        <w:t xml:space="preserve">27 augustus </w:t>
      </w:r>
      <w:r w:rsidR="00B35C0B">
        <w:t xml:space="preserve">2017 </w:t>
      </w:r>
      <w:r>
        <w:t>uitgevoerde helikoptervluchten hebben t</w:t>
      </w:r>
      <w:r w:rsidR="00BE0368">
        <w:t xml:space="preserve">ot veel klachten geleid en ook politieke aandacht voor de </w:t>
      </w:r>
      <w:r w:rsidR="00B35C0B">
        <w:t>h</w:t>
      </w:r>
      <w:r>
        <w:t xml:space="preserve">elihaven. </w:t>
      </w:r>
      <w:r w:rsidR="00F25E78">
        <w:t xml:space="preserve">Door </w:t>
      </w:r>
      <w:r w:rsidR="00BE0368">
        <w:t xml:space="preserve">de gemeenteraad </w:t>
      </w:r>
      <w:r w:rsidR="00F25E78">
        <w:t xml:space="preserve">van Den Haag zijn </w:t>
      </w:r>
      <w:r w:rsidR="00BE0368">
        <w:t xml:space="preserve">kritische vragen gesteld over de </w:t>
      </w:r>
      <w:r w:rsidR="00F25E78">
        <w:t>h</w:t>
      </w:r>
      <w:r w:rsidR="00BE0368">
        <w:t>elihaven en is om ontbinding gevraagd van de huurovereenkomst. Dit ma</w:t>
      </w:r>
      <w:r w:rsidR="004C3C78">
        <w:t>a</w:t>
      </w:r>
      <w:r w:rsidR="00F25E78">
        <w:t xml:space="preserve">kt de positie van </w:t>
      </w:r>
      <w:proofErr w:type="spellStart"/>
      <w:r w:rsidR="00F25E78">
        <w:t>HeliP</w:t>
      </w:r>
      <w:r w:rsidR="00BE0368">
        <w:t>lan</w:t>
      </w:r>
      <w:proofErr w:type="spellEnd"/>
      <w:r w:rsidR="00BE0368">
        <w:t xml:space="preserve"> zeer wankel, zeker nu uit het huurcontract blijkt dat niet het hele terrein wordt gehuurd, maar slechts een klein gedeelte</w:t>
      </w:r>
      <w:r w:rsidR="00F25E78">
        <w:t xml:space="preserve"> daarvan</w:t>
      </w:r>
      <w:r w:rsidR="005058E2">
        <w:t>.</w:t>
      </w:r>
    </w:p>
    <w:p w:rsidR="00BE0368" w:rsidRDefault="00BE0368">
      <w:r>
        <w:t xml:space="preserve">Nu blijkt dat niet het gehele terrein wordt gehuurd door de initiatiefnemer kan niet worden gegarandeerd dat overige activiteiten op het </w:t>
      </w:r>
      <w:r w:rsidR="00F25E78">
        <w:t>luchthaven</w:t>
      </w:r>
      <w:r>
        <w:t>terrein gaan plaatsvinden</w:t>
      </w:r>
      <w:r w:rsidR="004C3C78">
        <w:t xml:space="preserve"> door andere huurders</w:t>
      </w:r>
      <w:r>
        <w:t>. Hoe kan de veiligheid dan worden gegarandeerd?</w:t>
      </w:r>
      <w:r w:rsidR="004C3C78">
        <w:t xml:space="preserve"> Of is sprake van een soort steun van </w:t>
      </w:r>
      <w:r w:rsidR="004C3C78">
        <w:lastRenderedPageBreak/>
        <w:t>overheidswege waarbij de gemeente de overige vierkante meters niet gaat verhuren</w:t>
      </w:r>
      <w:r w:rsidR="00F25E78">
        <w:t xml:space="preserve">. Hierbij wijzen wij </w:t>
      </w:r>
      <w:r>
        <w:t>ook op andere planologische ontwikkelingen in de nabijheid van de helihaven:</w:t>
      </w:r>
    </w:p>
    <w:p w:rsidR="00BE0368" w:rsidRDefault="004C3C78" w:rsidP="004C3C78">
      <w:pPr>
        <w:pStyle w:val="Lijstalinea"/>
        <w:numPr>
          <w:ilvl w:val="0"/>
          <w:numId w:val="1"/>
        </w:numPr>
      </w:pPr>
      <w:r>
        <w:t xml:space="preserve">De uitbreiding van het Prins Maurits laboratorium. </w:t>
      </w:r>
      <w:r w:rsidR="00F25E78">
        <w:t xml:space="preserve">Wij wijzen </w:t>
      </w:r>
      <w:r>
        <w:t>erop dat de helihaven ligt binnen de risic</w:t>
      </w:r>
      <w:r w:rsidR="00372A47">
        <w:t>ocontouren van het laboratorium;</w:t>
      </w:r>
      <w:r>
        <w:t xml:space="preserve"> </w:t>
      </w:r>
    </w:p>
    <w:p w:rsidR="00F25E78" w:rsidRDefault="004C3C78" w:rsidP="00F25E78">
      <w:pPr>
        <w:pStyle w:val="Lijstalinea"/>
        <w:numPr>
          <w:ilvl w:val="0"/>
          <w:numId w:val="1"/>
        </w:numPr>
      </w:pPr>
      <w:r>
        <w:t>De realisatie van een woontoren met 19 verdiepingen op een afstand van ongeveer 600 meter van de helihaven</w:t>
      </w:r>
      <w:r w:rsidR="00372A47">
        <w:t xml:space="preserve">. De door uw college gehanteerde norm van 500 meter voor woonbebouwing </w:t>
      </w:r>
      <w:r w:rsidR="00F267EE">
        <w:t>wordt</w:t>
      </w:r>
      <w:r w:rsidR="00372A47">
        <w:t xml:space="preserve"> hierbij weliswaar niet feitelijk overschreden, maar </w:t>
      </w:r>
      <w:r w:rsidR="00F25E78">
        <w:t xml:space="preserve">wij wijzen </w:t>
      </w:r>
      <w:r w:rsidR="00372A47">
        <w:t>op de bedoeling achter deze regeling: een mega woontoren op 600 meter heeft een minstens zo hoog risicoprofiel;</w:t>
      </w:r>
    </w:p>
    <w:p w:rsidR="004C3C78" w:rsidRDefault="004C3C78" w:rsidP="004C3C78">
      <w:pPr>
        <w:pStyle w:val="Lijstalinea"/>
        <w:numPr>
          <w:ilvl w:val="0"/>
          <w:numId w:val="1"/>
        </w:numPr>
      </w:pPr>
      <w:r>
        <w:t>De r</w:t>
      </w:r>
      <w:r w:rsidR="00695A02">
        <w:t xml:space="preserve">ealisatie van </w:t>
      </w:r>
      <w:r>
        <w:t xml:space="preserve">bebouwing van deelplan 22 van </w:t>
      </w:r>
      <w:proofErr w:type="spellStart"/>
      <w:r>
        <w:t>Ypenburg</w:t>
      </w:r>
      <w:proofErr w:type="spellEnd"/>
      <w:r w:rsidR="00F267EE">
        <w:t xml:space="preserve"> in de nabijheid van de helihaven</w:t>
      </w:r>
      <w:r w:rsidR="005058E2">
        <w:t>;</w:t>
      </w:r>
    </w:p>
    <w:p w:rsidR="00695A02" w:rsidRDefault="00AB5D36" w:rsidP="004C3C78">
      <w:pPr>
        <w:pStyle w:val="Lijstalinea"/>
        <w:numPr>
          <w:ilvl w:val="0"/>
          <w:numId w:val="1"/>
        </w:numPr>
      </w:pPr>
      <w:r>
        <w:t>De in de nabijheid van de helihaven in de gemeente Leidschendam-Voorburg langs de A4 gelegen windmolen is niet in beschouwing genomen bij het vaststellen van de te volgen in- en uitvliegroutes.</w:t>
      </w:r>
    </w:p>
    <w:p w:rsidR="00C24209" w:rsidRDefault="00C24209" w:rsidP="005058E2">
      <w:pPr>
        <w:spacing w:after="0"/>
      </w:pPr>
      <w:r>
        <w:t>Op basis van bovenstaande argumenten verzoeken wij u de voorliggende luchthavenregeling niet vast te stellen.</w:t>
      </w:r>
    </w:p>
    <w:p w:rsidR="004C3C78" w:rsidRDefault="004C3C78" w:rsidP="005058E2">
      <w:pPr>
        <w:spacing w:after="0"/>
      </w:pPr>
    </w:p>
    <w:p w:rsidR="005058E2" w:rsidRDefault="005058E2" w:rsidP="005058E2">
      <w:pPr>
        <w:spacing w:after="0"/>
      </w:pPr>
    </w:p>
    <w:p w:rsidR="004C3C78" w:rsidRDefault="004C3C78" w:rsidP="005058E2">
      <w:pPr>
        <w:spacing w:after="0"/>
      </w:pPr>
      <w:r>
        <w:t>Hoogachtend,</w:t>
      </w:r>
    </w:p>
    <w:p w:rsidR="004C3C78" w:rsidRDefault="004C3C78" w:rsidP="005058E2">
      <w:pPr>
        <w:spacing w:after="0"/>
      </w:pPr>
    </w:p>
    <w:p w:rsidR="00C24209" w:rsidRDefault="00C24209" w:rsidP="005058E2">
      <w:pPr>
        <w:spacing w:after="0"/>
      </w:pPr>
    </w:p>
    <w:p w:rsidR="005058E2" w:rsidRDefault="005058E2" w:rsidP="005058E2">
      <w:pPr>
        <w:spacing w:after="0"/>
      </w:pPr>
    </w:p>
    <w:p w:rsidR="005058E2" w:rsidRDefault="005058E2" w:rsidP="005058E2">
      <w:pPr>
        <w:spacing w:after="0"/>
      </w:pPr>
    </w:p>
    <w:p w:rsidR="00AD4EFC" w:rsidRDefault="00C24209" w:rsidP="005058E2">
      <w:pPr>
        <w:spacing w:after="0"/>
      </w:pPr>
      <w:r>
        <w:t>Herman van der Helm</w:t>
      </w:r>
    </w:p>
    <w:p w:rsidR="00C24209" w:rsidRDefault="005058E2" w:rsidP="005058E2">
      <w:pPr>
        <w:spacing w:after="0"/>
      </w:pPr>
      <w:r>
        <w:t>v</w:t>
      </w:r>
      <w:r w:rsidR="00C24209">
        <w:t>oorzitter van de vereniging Heliniet</w:t>
      </w:r>
    </w:p>
    <w:p w:rsidR="005058E2" w:rsidRDefault="005058E2" w:rsidP="005058E2">
      <w:pPr>
        <w:spacing w:after="0"/>
      </w:pPr>
    </w:p>
    <w:sectPr w:rsidR="005058E2" w:rsidSect="003F073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2311B9"/>
    <w:multiLevelType w:val="hybridMultilevel"/>
    <w:tmpl w:val="4850B7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AD4EFC"/>
    <w:rsid w:val="000652E8"/>
    <w:rsid w:val="001651A9"/>
    <w:rsid w:val="001D6266"/>
    <w:rsid w:val="00243FCA"/>
    <w:rsid w:val="00271FA6"/>
    <w:rsid w:val="00367264"/>
    <w:rsid w:val="00372A47"/>
    <w:rsid w:val="0039401D"/>
    <w:rsid w:val="003A169D"/>
    <w:rsid w:val="003F073C"/>
    <w:rsid w:val="004142F2"/>
    <w:rsid w:val="00452B10"/>
    <w:rsid w:val="004C3C78"/>
    <w:rsid w:val="004D6546"/>
    <w:rsid w:val="005058E2"/>
    <w:rsid w:val="00536195"/>
    <w:rsid w:val="00581A1C"/>
    <w:rsid w:val="005B3A1F"/>
    <w:rsid w:val="005F790D"/>
    <w:rsid w:val="00695A02"/>
    <w:rsid w:val="006C6B40"/>
    <w:rsid w:val="006F6E02"/>
    <w:rsid w:val="00716DE2"/>
    <w:rsid w:val="007671C3"/>
    <w:rsid w:val="00785117"/>
    <w:rsid w:val="007D108F"/>
    <w:rsid w:val="00884816"/>
    <w:rsid w:val="00895D07"/>
    <w:rsid w:val="00915A7E"/>
    <w:rsid w:val="009F3C8A"/>
    <w:rsid w:val="00AA6317"/>
    <w:rsid w:val="00AB1809"/>
    <w:rsid w:val="00AB5D36"/>
    <w:rsid w:val="00AD3851"/>
    <w:rsid w:val="00AD4EFC"/>
    <w:rsid w:val="00B35C0B"/>
    <w:rsid w:val="00B469D4"/>
    <w:rsid w:val="00B63C55"/>
    <w:rsid w:val="00BA108B"/>
    <w:rsid w:val="00BE0368"/>
    <w:rsid w:val="00BE76BE"/>
    <w:rsid w:val="00C17C0A"/>
    <w:rsid w:val="00C24209"/>
    <w:rsid w:val="00C3520F"/>
    <w:rsid w:val="00C65400"/>
    <w:rsid w:val="00CA501B"/>
    <w:rsid w:val="00CF3BF8"/>
    <w:rsid w:val="00D558C3"/>
    <w:rsid w:val="00DD1341"/>
    <w:rsid w:val="00DE52D9"/>
    <w:rsid w:val="00DF114A"/>
    <w:rsid w:val="00E955AD"/>
    <w:rsid w:val="00EE652C"/>
    <w:rsid w:val="00F25E78"/>
    <w:rsid w:val="00F267EE"/>
    <w:rsid w:val="00FC4605"/>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F073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C3C7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F062D-1DE4-4210-821B-2CDF7DBE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1074</Words>
  <Characters>5909</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Zienswijze</vt:lpstr>
    </vt:vector>
  </TitlesOfParts>
  <Company/>
  <LinksUpToDate>false</LinksUpToDate>
  <CharactersWithSpaces>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Zienswijze</dc:title>
  <dc:subject>Luchthavenregeling</dc:subject>
  <dc:creator>Heliniet</dc:creator>
  <cp:lastModifiedBy>Heliniet</cp:lastModifiedBy>
  <cp:revision>14</cp:revision>
  <dcterms:created xsi:type="dcterms:W3CDTF">2017-11-05T10:39:00Z</dcterms:created>
  <dcterms:modified xsi:type="dcterms:W3CDTF">2017-11-05T22:21:00Z</dcterms:modified>
</cp:coreProperties>
</file>